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B4B3" w14:textId="28AA1090" w:rsidR="00727277" w:rsidRPr="00727277" w:rsidRDefault="00727277" w:rsidP="00727277">
      <w:pPr>
        <w:shd w:val="clear" w:color="auto" w:fill="FFFFFF"/>
        <w:spacing w:after="0" w:line="48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666666"/>
          <w:kern w:val="0"/>
          <w:sz w:val="24"/>
          <w:szCs w:val="24"/>
          <w14:ligatures w14:val="none"/>
        </w:rPr>
      </w:pPr>
      <w:r w:rsidRPr="00727277">
        <w:rPr>
          <w:rFonts w:ascii="Helvetica" w:eastAsia="Times New Roman" w:hAnsi="Helvetica" w:cs="Times New Roman"/>
          <w:b/>
          <w:bCs/>
          <w:color w:val="666666"/>
          <w:kern w:val="0"/>
          <w:sz w:val="24"/>
          <w:szCs w:val="24"/>
          <w14:ligatures w14:val="none"/>
        </w:rPr>
        <w:t>What is the procedure of having a Support Animal?</w:t>
      </w:r>
    </w:p>
    <w:p w14:paraId="781817E8" w14:textId="77777777" w:rsidR="00727277" w:rsidRPr="00727277" w:rsidRDefault="00727277" w:rsidP="00727277">
      <w:pPr>
        <w:numPr>
          <w:ilvl w:val="0"/>
          <w:numId w:val="1"/>
        </w:numPr>
        <w:spacing w:after="0" w:line="480" w:lineRule="auto"/>
        <w:textAlignment w:val="baseline"/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</w:pPr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The tenant read the </w:t>
      </w:r>
      <w:hyperlink r:id="rId5" w:tgtFrame="_blank" w:history="1">
        <w:r w:rsidRPr="00727277">
          <w:rPr>
            <w:rFonts w:ascii="Helvetica" w:eastAsia="Times New Roman" w:hAnsi="Helvetica" w:cs="Times New Roman"/>
            <w:color w:val="A5B260"/>
            <w:kern w:val="0"/>
            <w:sz w:val="21"/>
            <w:szCs w:val="21"/>
            <w:u w:val="single"/>
            <w14:ligatures w14:val="none"/>
          </w:rPr>
          <w:t>Assistance Animal Policy</w:t>
        </w:r>
      </w:hyperlink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.</w:t>
      </w:r>
    </w:p>
    <w:p w14:paraId="4F5A1A2A" w14:textId="77777777" w:rsidR="00727277" w:rsidRPr="00727277" w:rsidRDefault="00727277" w:rsidP="00727277">
      <w:pPr>
        <w:numPr>
          <w:ilvl w:val="0"/>
          <w:numId w:val="1"/>
        </w:numPr>
        <w:spacing w:after="0" w:line="480" w:lineRule="auto"/>
        <w:textAlignment w:val="baseline"/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</w:pPr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The tenant fill out and submit to </w:t>
      </w:r>
      <w:hyperlink r:id="rId6" w:history="1">
        <w:r w:rsidRPr="00727277">
          <w:rPr>
            <w:rFonts w:ascii="Helvetica" w:eastAsia="Times New Roman" w:hAnsi="Helvetica" w:cs="Times New Roman"/>
            <w:color w:val="A5B260"/>
            <w:kern w:val="0"/>
            <w:sz w:val="21"/>
            <w:szCs w:val="21"/>
            <w:u w:val="single"/>
            <w14:ligatures w14:val="none"/>
          </w:rPr>
          <w:t>inquiry@prestigeprop.com</w:t>
        </w:r>
      </w:hyperlink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 the following form: “</w:t>
      </w:r>
      <w:hyperlink r:id="rId7" w:tgtFrame="_blank" w:history="1">
        <w:r w:rsidRPr="00727277">
          <w:rPr>
            <w:rFonts w:ascii="Helvetica" w:eastAsia="Times New Roman" w:hAnsi="Helvetica" w:cs="Times New Roman"/>
            <w:color w:val="A5B260"/>
            <w:kern w:val="0"/>
            <w:sz w:val="21"/>
            <w:szCs w:val="21"/>
            <w:u w:val="single"/>
            <w14:ligatures w14:val="none"/>
          </w:rPr>
          <w:t>Reasonable Accommodation Request</w:t>
        </w:r>
      </w:hyperlink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” form.</w:t>
      </w:r>
    </w:p>
    <w:p w14:paraId="4EAA92E6" w14:textId="7B560055" w:rsidR="00727277" w:rsidRPr="00727277" w:rsidRDefault="00727277" w:rsidP="00727277">
      <w:pPr>
        <w:numPr>
          <w:ilvl w:val="0"/>
          <w:numId w:val="1"/>
        </w:numPr>
        <w:spacing w:after="0" w:line="480" w:lineRule="auto"/>
        <w:textAlignment w:val="baseline"/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</w:pPr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Have your doctor complete and submit the </w:t>
      </w:r>
      <w:hyperlink r:id="rId8" w:history="1">
        <w:r w:rsidRPr="00727277">
          <w:rPr>
            <w:rFonts w:ascii="Helvetica" w:eastAsia="Times New Roman" w:hAnsi="Helvetica" w:cs="Times New Roman"/>
            <w:color w:val="A5B260"/>
            <w:kern w:val="0"/>
            <w:sz w:val="21"/>
            <w:szCs w:val="21"/>
            <w:u w:val="single"/>
            <w14:ligatures w14:val="none"/>
          </w:rPr>
          <w:t>Emotional Support Animal Form</w:t>
        </w:r>
      </w:hyperlink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.</w:t>
      </w:r>
    </w:p>
    <w:p w14:paraId="00D27300" w14:textId="77777777" w:rsidR="00727277" w:rsidRPr="00727277" w:rsidRDefault="00727277" w:rsidP="00727277">
      <w:pPr>
        <w:numPr>
          <w:ilvl w:val="0"/>
          <w:numId w:val="1"/>
        </w:numPr>
        <w:spacing w:after="0" w:line="480" w:lineRule="auto"/>
        <w:textAlignment w:val="baseline"/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</w:pPr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Together to submit:</w:t>
      </w:r>
    </w:p>
    <w:p w14:paraId="24927AA1" w14:textId="77777777" w:rsidR="00727277" w:rsidRPr="00727277" w:rsidRDefault="00727277" w:rsidP="00727277">
      <w:pPr>
        <w:numPr>
          <w:ilvl w:val="1"/>
          <w:numId w:val="1"/>
        </w:numPr>
        <w:spacing w:after="0" w:line="480" w:lineRule="auto"/>
        <w:textAlignment w:val="baseline"/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</w:pPr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Completed Request forms</w:t>
      </w:r>
    </w:p>
    <w:p w14:paraId="22772BBD" w14:textId="77777777" w:rsidR="00727277" w:rsidRPr="00727277" w:rsidRDefault="00727277" w:rsidP="00727277">
      <w:pPr>
        <w:numPr>
          <w:ilvl w:val="1"/>
          <w:numId w:val="1"/>
        </w:numPr>
        <w:spacing w:after="0" w:line="480" w:lineRule="auto"/>
        <w:textAlignment w:val="baseline"/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</w:pPr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Written documentation on the newly required form Appendix A from their personal health care provider that verifies that they have a disability and that a support animal is required to assist with the disability</w:t>
      </w:r>
    </w:p>
    <w:p w14:paraId="50D5A7F2" w14:textId="77777777" w:rsidR="00727277" w:rsidRPr="00727277" w:rsidRDefault="00727277" w:rsidP="00727277">
      <w:pPr>
        <w:numPr>
          <w:ilvl w:val="1"/>
          <w:numId w:val="1"/>
        </w:numPr>
        <w:spacing w:after="0" w:line="480" w:lineRule="auto"/>
        <w:textAlignment w:val="baseline"/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</w:pPr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Proof of vaccinations for support animal</w:t>
      </w:r>
    </w:p>
    <w:p w14:paraId="2F98CC8A" w14:textId="77777777" w:rsidR="00727277" w:rsidRPr="00727277" w:rsidRDefault="00727277" w:rsidP="00727277">
      <w:pPr>
        <w:numPr>
          <w:ilvl w:val="1"/>
          <w:numId w:val="1"/>
        </w:numPr>
        <w:spacing w:after="0" w:line="480" w:lineRule="auto"/>
        <w:textAlignment w:val="baseline"/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</w:pPr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Proof of license for support animal</w:t>
      </w:r>
    </w:p>
    <w:p w14:paraId="13EB8F38" w14:textId="77777777" w:rsidR="00727277" w:rsidRPr="00727277" w:rsidRDefault="00727277" w:rsidP="00727277">
      <w:pPr>
        <w:shd w:val="clear" w:color="auto" w:fill="FFFFFF"/>
        <w:spacing w:after="0" w:line="480" w:lineRule="auto"/>
        <w:textAlignment w:val="baseline"/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</w:pPr>
      <w:r w:rsidRPr="00727277">
        <w:rPr>
          <w:rFonts w:ascii="Helvetica" w:eastAsia="Times New Roman" w:hAnsi="Helvetica" w:cs="Times New Roman"/>
          <w:color w:val="666666"/>
          <w:kern w:val="0"/>
          <w:sz w:val="21"/>
          <w:szCs w:val="21"/>
          <w14:ligatures w14:val="none"/>
        </w:rPr>
        <w:t>Approval or Denial must be given to the tenant within 14 days after receiving all the following documents.</w:t>
      </w:r>
    </w:p>
    <w:p w14:paraId="1CCE442C" w14:textId="77777777" w:rsidR="001F508E" w:rsidRDefault="001F508E"/>
    <w:sectPr w:rsidR="001F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3E5"/>
    <w:multiLevelType w:val="multilevel"/>
    <w:tmpl w:val="CCDC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99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77"/>
    <w:rsid w:val="000242F2"/>
    <w:rsid w:val="0019331B"/>
    <w:rsid w:val="001B5DE2"/>
    <w:rsid w:val="001F508E"/>
    <w:rsid w:val="003376AF"/>
    <w:rsid w:val="00727277"/>
    <w:rsid w:val="00DB7710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6859"/>
  <w15:chartTrackingRefBased/>
  <w15:docId w15:val="{FD6EB835-72AA-43C1-B847-E4B21F48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7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727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272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tigeprop.com/wp-content/uploads/2024/03/New-Health-Care-Professional-Form-Required-1-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tigeprop.com/wp-content/uploads/2021/10/Reasonable-Accommodation-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quiry@prestigeprop.com" TargetMode="External"/><Relationship Id="rId5" Type="http://schemas.openxmlformats.org/officeDocument/2006/relationships/hyperlink" Target="https://www.prestigeprop.com/wp-content/uploads/2021/10/Assistance-Animal-Polic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Sherri</dc:creator>
  <cp:keywords/>
  <dc:description/>
  <cp:lastModifiedBy>Yang, Sherri</cp:lastModifiedBy>
  <cp:revision>2</cp:revision>
  <dcterms:created xsi:type="dcterms:W3CDTF">2024-03-06T16:01:00Z</dcterms:created>
  <dcterms:modified xsi:type="dcterms:W3CDTF">2024-03-27T15:23:00Z</dcterms:modified>
</cp:coreProperties>
</file>