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CC9F" w14:textId="77777777" w:rsidR="00E239CC" w:rsidRDefault="001A5954">
      <w:pPr>
        <w:spacing w:line="259" w:lineRule="auto"/>
        <w:ind w:left="160" w:firstLine="0"/>
        <w:jc w:val="center"/>
      </w:pPr>
      <w:r>
        <w:rPr>
          <w:noProof/>
        </w:rPr>
        <w:drawing>
          <wp:inline distT="0" distB="0" distL="0" distR="0" wp14:anchorId="73EE01B8" wp14:editId="500785E2">
            <wp:extent cx="2505075" cy="9525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0826DA55" w14:textId="77777777" w:rsidR="008C5C53" w:rsidRDefault="001A5954" w:rsidP="00EF11E3">
      <w:pPr>
        <w:ind w:left="-15" w:firstLine="0"/>
      </w:pPr>
      <w:r w:rsidRPr="00091B8C">
        <w:rPr>
          <w:rFonts w:ascii="French Script MT" w:hAnsi="French Script MT"/>
          <w:sz w:val="44"/>
          <w:szCs w:val="40"/>
        </w:rPr>
        <w:t>Welcome</w:t>
      </w:r>
      <w:r w:rsidR="00B42F76">
        <w:t>! Thank you for trusting Prestige Properties with your housing needs! Move in time will be here soon</w:t>
      </w:r>
      <w:r w:rsidR="00091B8C">
        <w:t xml:space="preserve">. </w:t>
      </w:r>
    </w:p>
    <w:p w14:paraId="72ED2B70" w14:textId="77777777" w:rsidR="008C5C53" w:rsidRDefault="008C5C53" w:rsidP="00EF11E3">
      <w:pPr>
        <w:ind w:left="-15" w:firstLine="0"/>
      </w:pPr>
    </w:p>
    <w:p w14:paraId="49B4F270" w14:textId="77777777" w:rsidR="008C5C53" w:rsidRDefault="00EF11E3" w:rsidP="00EF11E3">
      <w:pPr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your documents can be accessed through your Tenant Web Access portal and more information is available in the documents section of our website: </w:t>
      </w:r>
    </w:p>
    <w:p w14:paraId="14C62FDA" w14:textId="6DAD6477" w:rsidR="00EF11E3" w:rsidRDefault="00931ACF" w:rsidP="008C5C53">
      <w:pPr>
        <w:ind w:left="720" w:firstLine="0"/>
        <w:rPr>
          <w:rFonts w:asciiTheme="minorHAnsi" w:hAnsiTheme="minorHAnsi" w:cstheme="minorHAnsi"/>
        </w:rPr>
      </w:pPr>
      <w:hyperlink r:id="rId6" w:history="1">
        <w:r w:rsidR="008C5C53" w:rsidRPr="00767BF0">
          <w:rPr>
            <w:rStyle w:val="Hyperlink"/>
            <w:rFonts w:asciiTheme="minorHAnsi" w:hAnsiTheme="minorHAnsi" w:cstheme="minorHAnsi"/>
          </w:rPr>
          <w:t>https://www.prestigeprop.com/leasing-process-documents/moving-in-out/</w:t>
        </w:r>
      </w:hyperlink>
      <w:r w:rsidR="008C5C53">
        <w:rPr>
          <w:rStyle w:val="Hyperlink"/>
          <w:rFonts w:asciiTheme="minorHAnsi" w:hAnsiTheme="minorHAnsi" w:cstheme="minorHAnsi"/>
        </w:rPr>
        <w:t xml:space="preserve"> </w:t>
      </w:r>
      <w:hyperlink r:id="rId7" w:history="1">
        <w:r w:rsidR="008E3BEF" w:rsidRPr="00767BF0">
          <w:rPr>
            <w:rStyle w:val="Hyperlink"/>
            <w:rFonts w:asciiTheme="minorHAnsi" w:hAnsiTheme="minorHAnsi" w:cstheme="minorHAnsi"/>
          </w:rPr>
          <w:t>https://www.prestigeprop.com/leasing-process-documents/welcome-folder/</w:t>
        </w:r>
      </w:hyperlink>
    </w:p>
    <w:p w14:paraId="2FF41E58" w14:textId="77777777" w:rsidR="008E3BEF" w:rsidRDefault="008E3BEF" w:rsidP="008C5C53">
      <w:pPr>
        <w:ind w:left="720" w:firstLine="0"/>
        <w:rPr>
          <w:rFonts w:asciiTheme="minorHAnsi" w:hAnsiTheme="minorHAnsi" w:cstheme="minorHAnsi"/>
        </w:rPr>
      </w:pPr>
    </w:p>
    <w:p w14:paraId="47AFC372" w14:textId="09B006A2" w:rsidR="00B42F76" w:rsidRDefault="00091B8C" w:rsidP="002E4E17">
      <w:pPr>
        <w:pStyle w:val="ListParagraph"/>
        <w:ind w:left="-15" w:firstLine="0"/>
      </w:pPr>
      <w:r>
        <w:t>W</w:t>
      </w:r>
      <w:r w:rsidR="00B42F76">
        <w:t>e just wanted to touch base on a few important points to keep in mind for this upcoming leasing season:</w:t>
      </w:r>
    </w:p>
    <w:p w14:paraId="3EF356DD" w14:textId="18582891" w:rsidR="007C277A" w:rsidRDefault="007C277A" w:rsidP="00173251">
      <w:pPr>
        <w:ind w:left="-15" w:firstLine="0"/>
      </w:pPr>
    </w:p>
    <w:p w14:paraId="0918F2B5" w14:textId="08D9B6B6" w:rsidR="007C277A" w:rsidRPr="00C70B7E" w:rsidRDefault="007C277A" w:rsidP="007C277A">
      <w:pPr>
        <w:pStyle w:val="ListParagraph"/>
        <w:numPr>
          <w:ilvl w:val="0"/>
          <w:numId w:val="5"/>
        </w:numPr>
        <w:rPr>
          <w:b/>
          <w:bCs/>
        </w:rPr>
      </w:pPr>
      <w:r w:rsidRPr="00C70B7E">
        <w:rPr>
          <w:b/>
          <w:bCs/>
        </w:rPr>
        <w:t>Tenant Web Access</w:t>
      </w:r>
      <w:r w:rsidR="00284742">
        <w:rPr>
          <w:b/>
          <w:bCs/>
        </w:rPr>
        <w:t xml:space="preserve"> (TWA)</w:t>
      </w:r>
    </w:p>
    <w:p w14:paraId="573DEF10" w14:textId="33CEE1EB" w:rsidR="007C277A" w:rsidRDefault="007C277A" w:rsidP="00C70B7E">
      <w:pPr>
        <w:pStyle w:val="ListParagraph"/>
        <w:numPr>
          <w:ilvl w:val="0"/>
          <w:numId w:val="14"/>
        </w:numPr>
      </w:pPr>
      <w:r>
        <w:t>Make sure you have you</w:t>
      </w:r>
      <w:r w:rsidR="00E013F8">
        <w:t>r</w:t>
      </w:r>
      <w:r>
        <w:t xml:space="preserve"> log-in for the </w:t>
      </w:r>
      <w:r w:rsidR="00284742">
        <w:t>TWA</w:t>
      </w:r>
      <w:r>
        <w:t xml:space="preserve"> portal. This is our preferred way to communicate and, especially, to </w:t>
      </w:r>
      <w:r w:rsidR="009803A5">
        <w:t>make</w:t>
      </w:r>
      <w:r w:rsidR="00284742">
        <w:t xml:space="preserve"> maintenance requests for service issues,</w:t>
      </w:r>
      <w:r w:rsidR="009803A5">
        <w:t xml:space="preserve"> payments and review your account securely and quickly</w:t>
      </w:r>
      <w:r w:rsidR="00E013F8">
        <w:t>.</w:t>
      </w:r>
      <w:r>
        <w:t xml:space="preserve"> </w:t>
      </w:r>
    </w:p>
    <w:p w14:paraId="39C381C0" w14:textId="150BA072" w:rsidR="009803A5" w:rsidRPr="00173251" w:rsidRDefault="00284742" w:rsidP="00C70B7E">
      <w:pPr>
        <w:pStyle w:val="ListParagraph"/>
        <w:numPr>
          <w:ilvl w:val="1"/>
          <w:numId w:val="2"/>
        </w:numPr>
      </w:pPr>
      <w:r>
        <w:t xml:space="preserve">TWA is the quickest way to </w:t>
      </w:r>
      <w:r w:rsidR="00931ACF">
        <w:t>open service issues, and it goes straight</w:t>
      </w:r>
      <w:r>
        <w:t xml:space="preserve"> to the maintenance team</w:t>
      </w:r>
      <w:r w:rsidR="00931ACF">
        <w:t xml:space="preserve"> once it’s created, e</w:t>
      </w:r>
      <w:r w:rsidR="009803A5" w:rsidRPr="00C70B7E">
        <w:rPr>
          <w:b/>
          <w:bCs/>
          <w:i/>
          <w:iCs/>
        </w:rPr>
        <w:t>specially in any emergency</w:t>
      </w:r>
      <w:r w:rsidR="009803A5">
        <w:t>:</w:t>
      </w:r>
    </w:p>
    <w:p w14:paraId="17C19136" w14:textId="0E05B3E7" w:rsidR="009803A5" w:rsidRPr="00173251" w:rsidRDefault="00931ACF" w:rsidP="009803A5">
      <w:pPr>
        <w:pStyle w:val="ListParagraph"/>
        <w:numPr>
          <w:ilvl w:val="0"/>
          <w:numId w:val="2"/>
        </w:numPr>
        <w:ind w:left="1770"/>
      </w:pPr>
      <w:hyperlink r:id="rId8" w:history="1">
        <w:r w:rsidR="00284742">
          <w:t>TWA portal can be downloaded on your phone. Search the app “</w:t>
        </w:r>
        <w:proofErr w:type="spellStart"/>
        <w:r w:rsidRPr="009759D2">
          <w:rPr>
            <w:rFonts w:ascii="Calibri" w:hAnsi="Calibri" w:cs="Calibri"/>
          </w:rPr>
          <w:t>rmResident</w:t>
        </w:r>
        <w:proofErr w:type="spellEnd"/>
        <w:r w:rsidR="00284742">
          <w:t>”</w:t>
        </w:r>
        <w:r>
          <w:t xml:space="preserve">. </w:t>
        </w:r>
        <w:r w:rsidRPr="009759D2">
          <w:rPr>
            <w:rFonts w:ascii="Calibri" w:hAnsi="Calibri" w:cs="Calibri"/>
            <w:b/>
            <w:bCs/>
          </w:rPr>
          <w:t>Company Code</w:t>
        </w:r>
        <w:r w:rsidRPr="009759D2">
          <w:rPr>
            <w:rFonts w:ascii="Calibri" w:hAnsi="Calibri" w:cs="Calibri"/>
          </w:rPr>
          <w:t xml:space="preserve">:  </w:t>
        </w:r>
        <w:r w:rsidRPr="009759D2">
          <w:rPr>
            <w:rFonts w:ascii="Calibri" w:hAnsi="Calibri" w:cs="Calibri"/>
            <w:shd w:val="clear" w:color="auto" w:fill="FFFF00"/>
          </w:rPr>
          <w:t>PRESTIGEPR</w:t>
        </w:r>
        <w:r>
          <w:rPr>
            <w:rFonts w:ascii="Calibri" w:hAnsi="Calibri" w:cs="Calibri"/>
            <w:shd w:val="clear" w:color="auto" w:fill="FFFF00"/>
          </w:rPr>
          <w:t xml:space="preserve">, </w:t>
        </w:r>
        <w:r w:rsidRPr="009759D2">
          <w:rPr>
            <w:rFonts w:ascii="Calibri" w:hAnsi="Calibri" w:cs="Calibri"/>
            <w:b/>
            <w:bCs/>
          </w:rPr>
          <w:t>Community</w:t>
        </w:r>
        <w:r w:rsidRPr="009759D2">
          <w:rPr>
            <w:rFonts w:ascii="Calibri" w:hAnsi="Calibri" w:cs="Calibri"/>
          </w:rPr>
          <w:t xml:space="preserve"> (if applicable): Prestige Properties</w:t>
        </w:r>
        <w:r>
          <w:rPr>
            <w:rFonts w:ascii="Calibri" w:hAnsi="Calibri" w:cs="Calibri"/>
          </w:rPr>
          <w:t>.</w:t>
        </w:r>
        <w:r>
          <w:rPr>
            <w:rFonts w:ascii="Calibri" w:hAnsi="Calibri" w:cs="Calibri"/>
          </w:rPr>
          <w:t xml:space="preserve">  </w:t>
        </w:r>
        <w:r w:rsidR="009803A5" w:rsidRPr="00173251">
          <w:t xml:space="preserve"> </w:t>
        </w:r>
      </w:hyperlink>
      <w:r w:rsidR="00284742">
        <w:rPr>
          <w:b/>
          <w:bCs/>
        </w:rPr>
        <w:t xml:space="preserve"> </w:t>
      </w:r>
      <w:r>
        <w:rPr>
          <w:b/>
          <w:bCs/>
        </w:rPr>
        <w:t xml:space="preserve">Attached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the detailed instruction to download the app.</w:t>
      </w:r>
    </w:p>
    <w:p w14:paraId="20DA7592" w14:textId="77777777" w:rsidR="00931ACF" w:rsidRPr="00931ACF" w:rsidRDefault="00931ACF" w:rsidP="009803A5">
      <w:pPr>
        <w:pStyle w:val="ListParagraph"/>
        <w:numPr>
          <w:ilvl w:val="0"/>
          <w:numId w:val="2"/>
        </w:numPr>
        <w:ind w:left="1770"/>
      </w:pPr>
      <w:r w:rsidRPr="00931ACF">
        <w:t xml:space="preserve">You can also call </w:t>
      </w:r>
      <w:r w:rsidRPr="00931ACF">
        <w:t>319-512-7616 ext. 3</w:t>
      </w:r>
      <w:r w:rsidRPr="00931ACF">
        <w:t xml:space="preserve"> or 319-331-0232 for </w:t>
      </w:r>
      <w:proofErr w:type="gramStart"/>
      <w:r w:rsidRPr="00931ACF">
        <w:t>after hour</w:t>
      </w:r>
      <w:proofErr w:type="gramEnd"/>
      <w:r w:rsidRPr="00931ACF">
        <w:t xml:space="preserve"> emergencies.</w:t>
      </w:r>
    </w:p>
    <w:p w14:paraId="4557E76F" w14:textId="6D6D3C39" w:rsidR="009803A5" w:rsidRDefault="00931ACF" w:rsidP="009803A5">
      <w:pPr>
        <w:pStyle w:val="ListParagraph"/>
        <w:numPr>
          <w:ilvl w:val="0"/>
          <w:numId w:val="2"/>
        </w:numPr>
        <w:ind w:left="1770"/>
      </w:pPr>
      <w:hyperlink r:id="rId9" w:history="1">
        <w:r w:rsidR="009803A5" w:rsidRPr="00173251">
          <w:t>Office Business hours</w:t>
        </w:r>
        <w:r>
          <w:t>: M-F 10 am -5 pm.</w:t>
        </w:r>
      </w:hyperlink>
    </w:p>
    <w:p w14:paraId="740F0FF8" w14:textId="3DD36A46" w:rsidR="003536C5" w:rsidRDefault="003536C5" w:rsidP="00C70B7E">
      <w:pPr>
        <w:pStyle w:val="ListParagraph"/>
        <w:numPr>
          <w:ilvl w:val="1"/>
          <w:numId w:val="2"/>
        </w:numPr>
      </w:pPr>
      <w:r>
        <w:t xml:space="preserve">View your lease and other pertinent </w:t>
      </w:r>
      <w:r w:rsidR="009972D7">
        <w:t>documents</w:t>
      </w:r>
      <w:r w:rsidR="00931ACF">
        <w:t xml:space="preserve"> in TWA</w:t>
      </w:r>
      <w:r w:rsidR="009972D7">
        <w:t>.</w:t>
      </w:r>
    </w:p>
    <w:p w14:paraId="78F2CC3C" w14:textId="3F829EBA" w:rsidR="007C277A" w:rsidRDefault="007C277A" w:rsidP="00C70B7E">
      <w:pPr>
        <w:pStyle w:val="ListParagraph"/>
        <w:numPr>
          <w:ilvl w:val="1"/>
          <w:numId w:val="2"/>
        </w:numPr>
      </w:pPr>
      <w:r>
        <w:t>If you need help</w:t>
      </w:r>
      <w:r w:rsidR="00E013F8">
        <w:t xml:space="preserve"> logging on to your portal</w:t>
      </w:r>
      <w:r>
        <w:t>, just give us a call. It’s fast and easy to get you set up!</w:t>
      </w:r>
    </w:p>
    <w:p w14:paraId="11102C3A" w14:textId="77777777" w:rsidR="008C5C53" w:rsidRDefault="008C5C53" w:rsidP="008C5C53">
      <w:pPr>
        <w:pStyle w:val="ListParagraph"/>
        <w:ind w:left="1425" w:firstLine="0"/>
      </w:pPr>
    </w:p>
    <w:p w14:paraId="06307285" w14:textId="6E9FDEC1" w:rsidR="00B42F76" w:rsidRPr="00C70B7E" w:rsidRDefault="00B42F76" w:rsidP="007C277A">
      <w:pPr>
        <w:pStyle w:val="ListParagraph"/>
        <w:numPr>
          <w:ilvl w:val="0"/>
          <w:numId w:val="5"/>
        </w:numPr>
        <w:rPr>
          <w:b/>
          <w:bCs/>
        </w:rPr>
      </w:pPr>
      <w:r w:rsidRPr="00C70B7E">
        <w:rPr>
          <w:b/>
          <w:bCs/>
        </w:rPr>
        <w:t>Utilities</w:t>
      </w:r>
    </w:p>
    <w:p w14:paraId="45009DE3" w14:textId="31DED7C4" w:rsidR="00E239CC" w:rsidRDefault="00B42F76" w:rsidP="00C70B7E">
      <w:pPr>
        <w:pStyle w:val="ListParagraph"/>
        <w:numPr>
          <w:ilvl w:val="0"/>
          <w:numId w:val="14"/>
        </w:numPr>
      </w:pPr>
      <w:r>
        <w:t>M</w:t>
      </w:r>
      <w:r w:rsidR="001A5954">
        <w:t>ake sure you have all agreed utilities switched into your name starting the first day of your lease term</w:t>
      </w:r>
      <w:r w:rsidR="00100045">
        <w:t xml:space="preserve"> </w:t>
      </w:r>
      <w:r w:rsidR="00100045" w:rsidRPr="00931ACF">
        <w:rPr>
          <w:color w:val="FF0000"/>
        </w:rPr>
        <w:t>until the last day of your lease term</w:t>
      </w:r>
      <w:r w:rsidR="001A5954">
        <w:t xml:space="preserve">.  Here is a list of your utility providers: </w:t>
      </w:r>
    </w:p>
    <w:p w14:paraId="346ECD66" w14:textId="08F7E271" w:rsidR="00E239CC" w:rsidRDefault="001A5954" w:rsidP="00C70B7E">
      <w:pPr>
        <w:pStyle w:val="ListParagraph"/>
        <w:numPr>
          <w:ilvl w:val="1"/>
          <w:numId w:val="2"/>
        </w:numPr>
      </w:pPr>
      <w:r>
        <w:t xml:space="preserve">MidAmerican Energy (gas &amp; electric) 1-888-427-5632 </w:t>
      </w:r>
    </w:p>
    <w:p w14:paraId="19CA8172" w14:textId="77777777" w:rsidR="00E239CC" w:rsidRDefault="001A5954" w:rsidP="00C70B7E">
      <w:pPr>
        <w:pStyle w:val="ListParagraph"/>
        <w:numPr>
          <w:ilvl w:val="1"/>
          <w:numId w:val="2"/>
        </w:numPr>
      </w:pPr>
      <w:r>
        <w:t xml:space="preserve">City of Iowa City (water) 319-356-5066 </w:t>
      </w:r>
    </w:p>
    <w:p w14:paraId="64C40145" w14:textId="347D5AB4" w:rsidR="00E239CC" w:rsidRDefault="001A5954" w:rsidP="00C70B7E">
      <w:pPr>
        <w:pStyle w:val="ListParagraph"/>
        <w:numPr>
          <w:ilvl w:val="1"/>
          <w:numId w:val="2"/>
        </w:numPr>
      </w:pPr>
      <w:r>
        <w:t xml:space="preserve">Mediacom (cable, internet &amp; phone) 1-888-847-6228 </w:t>
      </w:r>
    </w:p>
    <w:p w14:paraId="480D769E" w14:textId="77777777" w:rsidR="008C5C53" w:rsidRDefault="008C5C53" w:rsidP="008C5C53">
      <w:pPr>
        <w:pStyle w:val="ListParagraph"/>
        <w:ind w:left="1425" w:firstLine="0"/>
      </w:pPr>
    </w:p>
    <w:p w14:paraId="4F7F4A5B" w14:textId="4A06EF54" w:rsidR="00B42F76" w:rsidRPr="00C70B7E" w:rsidRDefault="00B42F76" w:rsidP="009972D7">
      <w:pPr>
        <w:pStyle w:val="ListParagraph"/>
        <w:numPr>
          <w:ilvl w:val="0"/>
          <w:numId w:val="5"/>
        </w:numPr>
        <w:rPr>
          <w:b/>
          <w:bCs/>
        </w:rPr>
      </w:pPr>
      <w:r w:rsidRPr="00C70B7E">
        <w:rPr>
          <w:b/>
          <w:bCs/>
        </w:rPr>
        <w:t>Security Deposit and Forms</w:t>
      </w:r>
    </w:p>
    <w:p w14:paraId="5890B888" w14:textId="0DDDDF45" w:rsidR="00B42F76" w:rsidRDefault="007C277A" w:rsidP="00C70B7E">
      <w:pPr>
        <w:pStyle w:val="ListParagraph"/>
        <w:numPr>
          <w:ilvl w:val="0"/>
          <w:numId w:val="14"/>
        </w:numPr>
      </w:pPr>
      <w:r>
        <w:t>Make sure we have:</w:t>
      </w:r>
    </w:p>
    <w:p w14:paraId="13CB14F7" w14:textId="7CCFD522" w:rsidR="007C277A" w:rsidRDefault="007C277A" w:rsidP="00C70B7E">
      <w:pPr>
        <w:pStyle w:val="ListParagraph"/>
        <w:numPr>
          <w:ilvl w:val="1"/>
          <w:numId w:val="2"/>
        </w:numPr>
      </w:pPr>
      <w:r>
        <w:t>Full Security Deposit</w:t>
      </w:r>
    </w:p>
    <w:p w14:paraId="4C306E17" w14:textId="27A10C1B" w:rsidR="003536C5" w:rsidRDefault="003536C5" w:rsidP="00C70B7E">
      <w:pPr>
        <w:pStyle w:val="ListParagraph"/>
        <w:numPr>
          <w:ilvl w:val="1"/>
          <w:numId w:val="2"/>
        </w:numPr>
      </w:pPr>
      <w:r>
        <w:t xml:space="preserve">Photo ID </w:t>
      </w:r>
      <w:r w:rsidR="00F262D3">
        <w:t>– copy or photo of ID.</w:t>
      </w:r>
    </w:p>
    <w:p w14:paraId="11A55630" w14:textId="4C2EB3A8" w:rsidR="007C277A" w:rsidRDefault="007C277A" w:rsidP="00C70B7E">
      <w:pPr>
        <w:pStyle w:val="ListParagraph"/>
        <w:numPr>
          <w:ilvl w:val="1"/>
          <w:numId w:val="2"/>
        </w:numPr>
      </w:pPr>
      <w:r>
        <w:t xml:space="preserve">Parent Co-Sign forms </w:t>
      </w:r>
      <w:r w:rsidR="003F0619">
        <w:t>completed.</w:t>
      </w:r>
    </w:p>
    <w:p w14:paraId="4C054D51" w14:textId="66D8C20C" w:rsidR="007C277A" w:rsidRDefault="007C277A" w:rsidP="00C70B7E">
      <w:pPr>
        <w:pStyle w:val="ListParagraph"/>
        <w:numPr>
          <w:ilvl w:val="1"/>
          <w:numId w:val="2"/>
        </w:numPr>
      </w:pPr>
      <w:r>
        <w:t>Parking documents signed – if applicable</w:t>
      </w:r>
      <w:r w:rsidR="00877D54">
        <w:tab/>
      </w:r>
    </w:p>
    <w:p w14:paraId="48628FD5" w14:textId="478C7353" w:rsidR="007C277A" w:rsidRDefault="007C277A" w:rsidP="00C70B7E">
      <w:pPr>
        <w:pStyle w:val="ListParagraph"/>
        <w:numPr>
          <w:ilvl w:val="1"/>
          <w:numId w:val="2"/>
        </w:numPr>
      </w:pPr>
      <w:r>
        <w:t>Pet vet records – if applicable</w:t>
      </w:r>
    </w:p>
    <w:p w14:paraId="72310E84" w14:textId="77777777" w:rsidR="008C5C53" w:rsidRDefault="008C5C53" w:rsidP="008C5C53">
      <w:pPr>
        <w:pStyle w:val="ListParagraph"/>
        <w:ind w:left="1425" w:firstLine="0"/>
      </w:pPr>
    </w:p>
    <w:p w14:paraId="423E0E69" w14:textId="53C4870B" w:rsidR="001A52C0" w:rsidRPr="00C70B7E" w:rsidRDefault="001A52C0" w:rsidP="001A52C0">
      <w:pPr>
        <w:pStyle w:val="ListParagraph"/>
        <w:numPr>
          <w:ilvl w:val="0"/>
          <w:numId w:val="5"/>
        </w:numPr>
        <w:rPr>
          <w:b/>
          <w:bCs/>
        </w:rPr>
      </w:pPr>
      <w:r w:rsidRPr="00C70B7E">
        <w:rPr>
          <w:b/>
          <w:bCs/>
        </w:rPr>
        <w:t>Key Pick- Up</w:t>
      </w:r>
    </w:p>
    <w:p w14:paraId="357D9D32" w14:textId="783A3F21" w:rsidR="001A52C0" w:rsidRDefault="001A52C0" w:rsidP="00C70B7E">
      <w:pPr>
        <w:pStyle w:val="ListParagraph"/>
        <w:numPr>
          <w:ilvl w:val="1"/>
          <w:numId w:val="2"/>
        </w:numPr>
      </w:pPr>
      <w:r>
        <w:t>Key Pick</w:t>
      </w:r>
      <w:r w:rsidR="00B039E6">
        <w:t>-</w:t>
      </w:r>
      <w:r>
        <w:t>up w</w:t>
      </w:r>
      <w:r w:rsidR="00B039E6">
        <w:t>ill</w:t>
      </w:r>
      <w:r>
        <w:t xml:space="preserve"> be August 1</w:t>
      </w:r>
      <w:r w:rsidRPr="001A52C0">
        <w:t>st</w:t>
      </w:r>
      <w:r>
        <w:t xml:space="preserve"> 12:00 p.m. to 5:</w:t>
      </w:r>
      <w:r w:rsidR="00931ACF">
        <w:t>0</w:t>
      </w:r>
      <w:r>
        <w:t>0 p.m.</w:t>
      </w:r>
      <w:r w:rsidR="00781F60">
        <w:t xml:space="preserve"> at our office at </w:t>
      </w:r>
      <w:r w:rsidR="00931ACF">
        <w:t>401 S. Gilbert St</w:t>
      </w:r>
      <w:r w:rsidR="00781F60">
        <w:t>.</w:t>
      </w:r>
    </w:p>
    <w:p w14:paraId="1BC82F6A" w14:textId="5F06D636" w:rsidR="008C5C53" w:rsidRDefault="008C5C53" w:rsidP="00C70B7E">
      <w:pPr>
        <w:pStyle w:val="ListParagraph"/>
        <w:numPr>
          <w:ilvl w:val="1"/>
          <w:numId w:val="2"/>
        </w:numPr>
      </w:pPr>
      <w:r>
        <w:t>Please have one person designated for key pick up.</w:t>
      </w:r>
    </w:p>
    <w:p w14:paraId="2454C3FD" w14:textId="77777777" w:rsidR="008C5C53" w:rsidRDefault="008C5C53" w:rsidP="008C5C53">
      <w:pPr>
        <w:pStyle w:val="ListParagraph"/>
        <w:ind w:left="1425" w:firstLine="0"/>
      </w:pPr>
    </w:p>
    <w:p w14:paraId="6308DE28" w14:textId="3E67AA6B" w:rsidR="00877D54" w:rsidRPr="008C5C53" w:rsidRDefault="00877D54" w:rsidP="009803A5">
      <w:pPr>
        <w:pStyle w:val="ListParagraph"/>
        <w:numPr>
          <w:ilvl w:val="0"/>
          <w:numId w:val="5"/>
        </w:numPr>
        <w:rPr>
          <w:b/>
          <w:bCs/>
        </w:rPr>
      </w:pPr>
      <w:r w:rsidRPr="008C5C53">
        <w:rPr>
          <w:b/>
          <w:bCs/>
        </w:rPr>
        <w:lastRenderedPageBreak/>
        <w:t>Payments</w:t>
      </w:r>
    </w:p>
    <w:p w14:paraId="387FA603" w14:textId="2E93469E" w:rsidR="00877D54" w:rsidRDefault="001A5954" w:rsidP="00C70B7E">
      <w:pPr>
        <w:pStyle w:val="ListParagraph"/>
        <w:numPr>
          <w:ilvl w:val="0"/>
          <w:numId w:val="14"/>
        </w:numPr>
      </w:pPr>
      <w:r>
        <w:t xml:space="preserve">Please keep in mind that rent </w:t>
      </w:r>
      <w:r w:rsidR="00202805">
        <w:t>is</w:t>
      </w:r>
      <w:r>
        <w:t xml:space="preserve"> due by 5pm on the</w:t>
      </w:r>
      <w:r w:rsidR="00100045">
        <w:t xml:space="preserve"> first</w:t>
      </w:r>
      <w:r>
        <w:t xml:space="preserve"> </w:t>
      </w:r>
      <w:r w:rsidR="00100045">
        <w:t xml:space="preserve">business day </w:t>
      </w:r>
      <w:r>
        <w:t>of the month</w:t>
      </w:r>
      <w:r w:rsidR="00836F5D">
        <w:t xml:space="preserve">. </w:t>
      </w:r>
      <w:r w:rsidR="00202805">
        <w:t xml:space="preserve">Our preferred method of payment is through your </w:t>
      </w:r>
      <w:r w:rsidR="00100045">
        <w:t>TWA (Tenant Web Access</w:t>
      </w:r>
      <w:r w:rsidR="00836F5D">
        <w:t>)</w:t>
      </w:r>
      <w:r w:rsidR="00202805">
        <w:t xml:space="preserve"> portal</w:t>
      </w:r>
      <w:r w:rsidR="00836F5D">
        <w:t xml:space="preserve">. </w:t>
      </w:r>
    </w:p>
    <w:p w14:paraId="3158BCF4" w14:textId="62F7F446" w:rsidR="009803A5" w:rsidRDefault="00836F5D" w:rsidP="00C70B7E">
      <w:pPr>
        <w:pStyle w:val="ListParagraph"/>
        <w:numPr>
          <w:ilvl w:val="0"/>
          <w:numId w:val="2"/>
        </w:numPr>
        <w:ind w:left="1425"/>
      </w:pPr>
      <w:r>
        <w:t xml:space="preserve">Checking or Savings account payments carry no convenience fee, Credit Cards carry </w:t>
      </w:r>
      <w:r w:rsidR="008C5C53">
        <w:t>3</w:t>
      </w:r>
      <w:r>
        <w:t>.95% + $</w:t>
      </w:r>
      <w:r w:rsidR="008C5C53">
        <w:t>3</w:t>
      </w:r>
      <w:r>
        <w:t xml:space="preserve">.95. </w:t>
      </w:r>
    </w:p>
    <w:p w14:paraId="429BA409" w14:textId="042A5C70" w:rsidR="00877D54" w:rsidRDefault="00836F5D" w:rsidP="00C70B7E">
      <w:pPr>
        <w:pStyle w:val="ListParagraph"/>
        <w:numPr>
          <w:ilvl w:val="0"/>
          <w:numId w:val="2"/>
        </w:numPr>
        <w:ind w:left="1425"/>
      </w:pPr>
      <w:r>
        <w:t>Payment can also be made at our office.</w:t>
      </w:r>
      <w:r w:rsidR="001A5954">
        <w:t xml:space="preserve"> (</w:t>
      </w:r>
      <w:r w:rsidR="00B86655">
        <w:t>Located</w:t>
      </w:r>
      <w:r w:rsidR="001A5954">
        <w:t xml:space="preserve"> at </w:t>
      </w:r>
      <w:r w:rsidR="00931ACF">
        <w:t>401 S. Gilbert</w:t>
      </w:r>
      <w:r w:rsidR="001A5954">
        <w:t xml:space="preserve"> St</w:t>
      </w:r>
      <w:r>
        <w:t xml:space="preserve">) </w:t>
      </w:r>
    </w:p>
    <w:p w14:paraId="0D69CE0E" w14:textId="3D269D19" w:rsidR="00877D54" w:rsidRDefault="00877D54" w:rsidP="00C70B7E">
      <w:pPr>
        <w:pStyle w:val="ListParagraph"/>
        <w:numPr>
          <w:ilvl w:val="0"/>
          <w:numId w:val="2"/>
        </w:numPr>
        <w:ind w:left="1425"/>
      </w:pPr>
      <w:r>
        <w:t>A</w:t>
      </w:r>
      <w:r w:rsidR="00836F5D">
        <w:t xml:space="preserve">utomatic payments </w:t>
      </w:r>
      <w:r>
        <w:t>can be set up so you never miss a payment and will</w:t>
      </w:r>
      <w:r w:rsidR="00836F5D">
        <w:t xml:space="preserve"> cover any prolonged absence</w:t>
      </w:r>
      <w:r>
        <w:t xml:space="preserve">. All on-time payments </w:t>
      </w:r>
      <w:r w:rsidR="008C5C53">
        <w:t>can be</w:t>
      </w:r>
      <w:r>
        <w:t xml:space="preserve"> reported to the credit </w:t>
      </w:r>
      <w:r w:rsidR="00655842">
        <w:t>bureau</w:t>
      </w:r>
      <w:r>
        <w:t xml:space="preserve"> and help boost your credit!</w:t>
      </w:r>
    </w:p>
    <w:p w14:paraId="7AD06A83" w14:textId="77777777" w:rsidR="00877D54" w:rsidRDefault="00836F5D" w:rsidP="00C70B7E">
      <w:pPr>
        <w:pStyle w:val="ListParagraph"/>
        <w:numPr>
          <w:ilvl w:val="0"/>
          <w:numId w:val="2"/>
        </w:numPr>
        <w:ind w:left="1425"/>
      </w:pPr>
      <w:r>
        <w:t xml:space="preserve"> </w:t>
      </w:r>
      <w:r w:rsidR="001A5954">
        <w:t xml:space="preserve">All rent payments submitted after the first </w:t>
      </w:r>
      <w:r w:rsidR="00100045">
        <w:t xml:space="preserve">business day </w:t>
      </w:r>
      <w:r w:rsidR="001A5954">
        <w:t xml:space="preserve">of the month are subject to late fees and must reflect as such. </w:t>
      </w:r>
    </w:p>
    <w:p w14:paraId="2795F54D" w14:textId="4C61549C" w:rsidR="003536C5" w:rsidRDefault="00100045" w:rsidP="00C70B7E">
      <w:pPr>
        <w:pStyle w:val="ListParagraph"/>
        <w:numPr>
          <w:ilvl w:val="0"/>
          <w:numId w:val="2"/>
        </w:numPr>
        <w:ind w:left="1425"/>
      </w:pPr>
      <w:r>
        <w:t>Try to avoid cash payment.</w:t>
      </w:r>
      <w:r w:rsidR="00877D54">
        <w:t xml:space="preserve"> Venmo is no longer being used.</w:t>
      </w:r>
      <w:r w:rsidR="00E013F8">
        <w:t xml:space="preserve"> </w:t>
      </w:r>
    </w:p>
    <w:p w14:paraId="4CF7B3B9" w14:textId="77777777" w:rsidR="00AB414C" w:rsidRDefault="00AB414C" w:rsidP="00AB414C">
      <w:pPr>
        <w:pStyle w:val="ListParagraph"/>
        <w:ind w:left="1425" w:firstLine="0"/>
      </w:pPr>
    </w:p>
    <w:p w14:paraId="7E82B6F6" w14:textId="01A91BE8" w:rsidR="00E239CC" w:rsidRDefault="001A5954" w:rsidP="00173251">
      <w:pPr>
        <w:ind w:left="0" w:firstLine="0"/>
      </w:pPr>
      <w:r>
        <w:t xml:space="preserve">Again, we want to thank you for choosing Prestige Properties, and wish you a successful year! </w:t>
      </w:r>
    </w:p>
    <w:p w14:paraId="43A46783" w14:textId="77777777" w:rsidR="00AB414C" w:rsidRDefault="00AB414C">
      <w:pPr>
        <w:spacing w:line="259" w:lineRule="auto"/>
        <w:ind w:left="0" w:firstLine="0"/>
      </w:pPr>
    </w:p>
    <w:p w14:paraId="1D31FCCD" w14:textId="77777777" w:rsidR="00AB414C" w:rsidRDefault="00AB414C">
      <w:pPr>
        <w:spacing w:line="259" w:lineRule="auto"/>
        <w:ind w:left="0" w:firstLine="0"/>
      </w:pPr>
    </w:p>
    <w:p w14:paraId="77B1EC5B" w14:textId="1523E5C2" w:rsidR="00E239CC" w:rsidRDefault="00836F5D">
      <w:pPr>
        <w:spacing w:line="259" w:lineRule="auto"/>
        <w:ind w:left="0" w:firstLine="0"/>
      </w:pPr>
      <w:r>
        <w:t>Sincerely,</w:t>
      </w:r>
    </w:p>
    <w:p w14:paraId="57214879" w14:textId="77777777" w:rsidR="00AB414C" w:rsidRDefault="00AB414C">
      <w:pPr>
        <w:spacing w:line="259" w:lineRule="auto"/>
        <w:ind w:left="0" w:firstLine="0"/>
      </w:pPr>
    </w:p>
    <w:p w14:paraId="7FC55BF6" w14:textId="1454B3FB" w:rsidR="00E239CC" w:rsidRDefault="00836F5D">
      <w:pPr>
        <w:spacing w:line="259" w:lineRule="auto"/>
        <w:ind w:left="0" w:firstLine="0"/>
      </w:pPr>
      <w:r>
        <w:t>Your Prestige Properties Team</w:t>
      </w:r>
      <w:r w:rsidR="001A5954">
        <w:t xml:space="preserve"> </w:t>
      </w:r>
    </w:p>
    <w:p w14:paraId="10895903" w14:textId="07A0E06F" w:rsidR="0024797A" w:rsidRDefault="0024797A">
      <w:pPr>
        <w:spacing w:line="259" w:lineRule="auto"/>
        <w:ind w:left="0" w:firstLine="0"/>
      </w:pPr>
      <w:r>
        <w:t>319-512-7616</w:t>
      </w:r>
    </w:p>
    <w:sectPr w:rsidR="0024797A" w:rsidSect="00877D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D59"/>
    <w:multiLevelType w:val="hybridMultilevel"/>
    <w:tmpl w:val="A6B4F28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12B91"/>
    <w:multiLevelType w:val="hybridMultilevel"/>
    <w:tmpl w:val="2792773A"/>
    <w:lvl w:ilvl="0" w:tplc="45068E42">
      <w:start w:val="1"/>
      <w:numFmt w:val="bullet"/>
      <w:lvlText w:val="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83A1258"/>
    <w:multiLevelType w:val="hybridMultilevel"/>
    <w:tmpl w:val="DBF8504A"/>
    <w:lvl w:ilvl="0" w:tplc="45068E42">
      <w:start w:val="1"/>
      <w:numFmt w:val="bullet"/>
      <w:lvlText w:val=""/>
      <w:lvlJc w:val="left"/>
      <w:pPr>
        <w:ind w:left="106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68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5ED"/>
    <w:multiLevelType w:val="hybridMultilevel"/>
    <w:tmpl w:val="D832AFD8"/>
    <w:lvl w:ilvl="0" w:tplc="04090001">
      <w:start w:val="1"/>
      <w:numFmt w:val="bullet"/>
      <w:lvlText w:val=""/>
      <w:lvlJc w:val="left"/>
      <w:pPr>
        <w:ind w:left="14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1DD06E86"/>
    <w:multiLevelType w:val="hybridMultilevel"/>
    <w:tmpl w:val="D36EC2CA"/>
    <w:lvl w:ilvl="0" w:tplc="45068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B46"/>
    <w:multiLevelType w:val="hybridMultilevel"/>
    <w:tmpl w:val="A244A0C2"/>
    <w:lvl w:ilvl="0" w:tplc="45068E42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30310A1"/>
    <w:multiLevelType w:val="hybridMultilevel"/>
    <w:tmpl w:val="688071A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EC0C55"/>
    <w:multiLevelType w:val="hybridMultilevel"/>
    <w:tmpl w:val="863AD6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0EF2A63"/>
    <w:multiLevelType w:val="hybridMultilevel"/>
    <w:tmpl w:val="A3ACA0E6"/>
    <w:lvl w:ilvl="0" w:tplc="45068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B2F31"/>
    <w:multiLevelType w:val="hybridMultilevel"/>
    <w:tmpl w:val="34AC0880"/>
    <w:lvl w:ilvl="0" w:tplc="45068E42">
      <w:start w:val="1"/>
      <w:numFmt w:val="bullet"/>
      <w:lvlText w:val=""/>
      <w:lvlJc w:val="left"/>
      <w:pPr>
        <w:ind w:left="105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8672733"/>
    <w:multiLevelType w:val="hybridMultilevel"/>
    <w:tmpl w:val="F642FB32"/>
    <w:lvl w:ilvl="0" w:tplc="3946891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C8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6E56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81BB8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4B4B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A8FAE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0C0C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CF516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82A5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A768F"/>
    <w:multiLevelType w:val="hybridMultilevel"/>
    <w:tmpl w:val="17A0C7A4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68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56E4D"/>
    <w:multiLevelType w:val="hybridMultilevel"/>
    <w:tmpl w:val="9342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4916"/>
    <w:multiLevelType w:val="hybridMultilevel"/>
    <w:tmpl w:val="1A2A1904"/>
    <w:lvl w:ilvl="0" w:tplc="39468912">
      <w:start w:val="1"/>
      <w:numFmt w:val="bullet"/>
      <w:lvlText w:val="•"/>
      <w:lvlJc w:val="left"/>
      <w:pPr>
        <w:ind w:left="1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5B276E9"/>
    <w:multiLevelType w:val="hybridMultilevel"/>
    <w:tmpl w:val="53509AFA"/>
    <w:lvl w:ilvl="0" w:tplc="39468912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204759794">
    <w:abstractNumId w:val="10"/>
  </w:num>
  <w:num w:numId="2" w16cid:durableId="732242280">
    <w:abstractNumId w:val="7"/>
  </w:num>
  <w:num w:numId="3" w16cid:durableId="98064998">
    <w:abstractNumId w:val="6"/>
  </w:num>
  <w:num w:numId="4" w16cid:durableId="222376902">
    <w:abstractNumId w:val="14"/>
  </w:num>
  <w:num w:numId="5" w16cid:durableId="1637221217">
    <w:abstractNumId w:val="0"/>
  </w:num>
  <w:num w:numId="6" w16cid:durableId="711884260">
    <w:abstractNumId w:val="3"/>
  </w:num>
  <w:num w:numId="7" w16cid:durableId="426465846">
    <w:abstractNumId w:val="13"/>
  </w:num>
  <w:num w:numId="8" w16cid:durableId="1433277408">
    <w:abstractNumId w:val="11"/>
  </w:num>
  <w:num w:numId="9" w16cid:durableId="612060228">
    <w:abstractNumId w:val="8"/>
  </w:num>
  <w:num w:numId="10" w16cid:durableId="605507699">
    <w:abstractNumId w:val="12"/>
  </w:num>
  <w:num w:numId="11" w16cid:durableId="1267888910">
    <w:abstractNumId w:val="4"/>
  </w:num>
  <w:num w:numId="12" w16cid:durableId="1996761127">
    <w:abstractNumId w:val="2"/>
  </w:num>
  <w:num w:numId="13" w16cid:durableId="41638434">
    <w:abstractNumId w:val="1"/>
  </w:num>
  <w:num w:numId="14" w16cid:durableId="1865898163">
    <w:abstractNumId w:val="5"/>
  </w:num>
  <w:num w:numId="15" w16cid:durableId="193424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CC"/>
    <w:rsid w:val="00091B8C"/>
    <w:rsid w:val="000B2574"/>
    <w:rsid w:val="000F330E"/>
    <w:rsid w:val="00100045"/>
    <w:rsid w:val="00173251"/>
    <w:rsid w:val="001A52C0"/>
    <w:rsid w:val="001A5954"/>
    <w:rsid w:val="00202805"/>
    <w:rsid w:val="0024797A"/>
    <w:rsid w:val="00253F38"/>
    <w:rsid w:val="00284742"/>
    <w:rsid w:val="002A0894"/>
    <w:rsid w:val="002E4E17"/>
    <w:rsid w:val="003536C5"/>
    <w:rsid w:val="003F0619"/>
    <w:rsid w:val="00655842"/>
    <w:rsid w:val="006D29CC"/>
    <w:rsid w:val="00781F60"/>
    <w:rsid w:val="007C277A"/>
    <w:rsid w:val="00836F5D"/>
    <w:rsid w:val="00877D54"/>
    <w:rsid w:val="008C5C53"/>
    <w:rsid w:val="008E3BEF"/>
    <w:rsid w:val="00931ACF"/>
    <w:rsid w:val="009803A5"/>
    <w:rsid w:val="009972D7"/>
    <w:rsid w:val="00AB414C"/>
    <w:rsid w:val="00B039E6"/>
    <w:rsid w:val="00B42F76"/>
    <w:rsid w:val="00B86655"/>
    <w:rsid w:val="00BD02D1"/>
    <w:rsid w:val="00C70B7E"/>
    <w:rsid w:val="00D242B0"/>
    <w:rsid w:val="00E013F8"/>
    <w:rsid w:val="00E239CC"/>
    <w:rsid w:val="00EC0FF0"/>
    <w:rsid w:val="00ED3710"/>
    <w:rsid w:val="00EF11E3"/>
    <w:rsid w:val="00F262D3"/>
    <w:rsid w:val="00FB53BD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0368"/>
  <w15:docId w15:val="{DD15CE82-5F25-4D27-8CB7-41397401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2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251"/>
    <w:pPr>
      <w:spacing w:line="240" w:lineRule="auto"/>
      <w:ind w:left="0" w:firstLine="0"/>
    </w:pPr>
    <w:rPr>
      <w:rFonts w:ascii="Arial" w:eastAsiaTheme="minorHAnsi" w:hAnsi="Arial" w:cs="Arial"/>
      <w:color w:val="auto"/>
      <w:szCs w:val="24"/>
      <w:lang w:eastAsia="en-US"/>
    </w:rPr>
  </w:style>
  <w:style w:type="paragraph" w:customStyle="1" w:styleId="body-text">
    <w:name w:val="body-text"/>
    <w:basedOn w:val="Normal"/>
    <w:uiPriority w:val="99"/>
    <w:semiHidden/>
    <w:rsid w:val="00173251"/>
    <w:pPr>
      <w:spacing w:line="240" w:lineRule="auto"/>
      <w:ind w:left="0" w:firstLine="0"/>
    </w:pPr>
    <w:rPr>
      <w:rFonts w:ascii="Arial" w:eastAsiaTheme="minorHAnsi" w:hAnsi="Arial" w:cs="Arial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08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:/www.youtube.com/watch?v=iK7zL1Vwf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tigeprop.com/leasing-process-documents/welcome-fol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tigeprop.com/leasing-process-documents/moving-in-ou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ttps:/www.youtube.com/watch?v=iK7zL1Vwf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Nina Li</cp:lastModifiedBy>
  <cp:revision>5</cp:revision>
  <cp:lastPrinted>2021-06-11T15:01:00Z</cp:lastPrinted>
  <dcterms:created xsi:type="dcterms:W3CDTF">2022-11-30T15:18:00Z</dcterms:created>
  <dcterms:modified xsi:type="dcterms:W3CDTF">2023-05-05T17:38:00Z</dcterms:modified>
</cp:coreProperties>
</file>